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CD0D4" w14:textId="77777777" w:rsidR="002F62B8" w:rsidRDefault="002F62B8" w:rsidP="002F62B8">
      <w:pPr>
        <w:rPr>
          <w:rFonts w:asciiTheme="majorHAnsi" w:hAnsiTheme="majorHAnsi" w:cs="Calibri"/>
          <w:sz w:val="22"/>
          <w:szCs w:val="22"/>
        </w:rPr>
      </w:pPr>
    </w:p>
    <w:p w14:paraId="17AFC6EC" w14:textId="77777777" w:rsidR="00534490" w:rsidRDefault="00534490" w:rsidP="002F62B8">
      <w:pPr>
        <w:tabs>
          <w:tab w:val="left" w:pos="360"/>
        </w:tabs>
        <w:rPr>
          <w:rFonts w:asciiTheme="majorHAnsi" w:hAnsiTheme="majorHAnsi" w:cs="Calibri"/>
          <w:b/>
        </w:rPr>
      </w:pPr>
    </w:p>
    <w:p w14:paraId="4D6F12D7" w14:textId="77777777" w:rsidR="00534490" w:rsidRDefault="00534490" w:rsidP="002F62B8">
      <w:pPr>
        <w:tabs>
          <w:tab w:val="left" w:pos="360"/>
        </w:tabs>
        <w:rPr>
          <w:rFonts w:asciiTheme="majorHAnsi" w:hAnsiTheme="majorHAnsi" w:cs="Calibri"/>
          <w:b/>
        </w:rPr>
      </w:pPr>
    </w:p>
    <w:p w14:paraId="3932AA68" w14:textId="77777777" w:rsidR="00534490" w:rsidRDefault="00534490" w:rsidP="002F62B8">
      <w:pPr>
        <w:tabs>
          <w:tab w:val="left" w:pos="360"/>
        </w:tabs>
        <w:rPr>
          <w:rFonts w:asciiTheme="majorHAnsi" w:hAnsiTheme="majorHAnsi" w:cs="Calibri"/>
          <w:b/>
        </w:rPr>
      </w:pPr>
    </w:p>
    <w:p w14:paraId="67C02BA0" w14:textId="77777777" w:rsidR="00534490" w:rsidRDefault="00534490" w:rsidP="002F62B8">
      <w:pPr>
        <w:tabs>
          <w:tab w:val="left" w:pos="360"/>
        </w:tabs>
        <w:rPr>
          <w:rFonts w:asciiTheme="majorHAnsi" w:hAnsiTheme="majorHAnsi" w:cs="Calibri"/>
          <w:b/>
        </w:rPr>
      </w:pPr>
    </w:p>
    <w:p w14:paraId="63328A42" w14:textId="77777777" w:rsidR="00534490" w:rsidRDefault="00534490" w:rsidP="00534490">
      <w:pPr>
        <w:pStyle w:val="Default"/>
      </w:pPr>
    </w:p>
    <w:p w14:paraId="24EF0415" w14:textId="5C58E65B" w:rsidR="00534490" w:rsidRDefault="00534490" w:rsidP="00534490">
      <w:pPr>
        <w:pStyle w:val="Default"/>
        <w:rPr>
          <w:sz w:val="22"/>
          <w:szCs w:val="22"/>
        </w:rPr>
      </w:pPr>
      <w:r>
        <w:t xml:space="preserve"> </w:t>
      </w:r>
      <w:proofErr w:type="spellStart"/>
      <w:r>
        <w:rPr>
          <w:sz w:val="22"/>
          <w:szCs w:val="22"/>
        </w:rPr>
        <w:t>Westfriesgasthuis</w:t>
      </w:r>
      <w:proofErr w:type="spellEnd"/>
      <w:r>
        <w:rPr>
          <w:sz w:val="22"/>
          <w:szCs w:val="22"/>
        </w:rPr>
        <w:t xml:space="preserve"> te Hoorn </w:t>
      </w:r>
      <w:r>
        <w:rPr>
          <w:sz w:val="22"/>
          <w:szCs w:val="22"/>
        </w:rPr>
        <w:t>–</w:t>
      </w:r>
      <w:r>
        <w:rPr>
          <w:sz w:val="22"/>
          <w:szCs w:val="22"/>
        </w:rPr>
        <w:t xml:space="preserve"> </w:t>
      </w:r>
      <w:r>
        <w:rPr>
          <w:sz w:val="22"/>
          <w:szCs w:val="22"/>
        </w:rPr>
        <w:t>praktisch leiding geven</w:t>
      </w:r>
      <w:r>
        <w:rPr>
          <w:sz w:val="22"/>
          <w:szCs w:val="22"/>
        </w:rPr>
        <w:br/>
      </w:r>
      <w:r>
        <w:rPr>
          <w:sz w:val="22"/>
          <w:szCs w:val="22"/>
        </w:rPr>
        <w:t xml:space="preserve"> </w:t>
      </w:r>
    </w:p>
    <w:p w14:paraId="52567CC7" w14:textId="64A80441" w:rsidR="00534490" w:rsidRDefault="00534490" w:rsidP="00534490">
      <w:pPr>
        <w:tabs>
          <w:tab w:val="left" w:pos="360"/>
        </w:tabs>
        <w:rPr>
          <w:rFonts w:asciiTheme="majorHAnsi" w:hAnsiTheme="majorHAnsi" w:cs="Calibri"/>
          <w:b/>
        </w:rPr>
      </w:pPr>
      <w:r>
        <w:rPr>
          <w:b/>
          <w:bCs/>
          <w:sz w:val="22"/>
          <w:szCs w:val="22"/>
        </w:rPr>
        <w:t>Leiderschapsvaardigheden</w:t>
      </w:r>
      <w:r>
        <w:rPr>
          <w:b/>
          <w:bCs/>
          <w:sz w:val="22"/>
          <w:szCs w:val="22"/>
        </w:rPr>
        <w:br/>
        <w:t>2</w:t>
      </w:r>
      <w:r>
        <w:rPr>
          <w:b/>
          <w:bCs/>
          <w:sz w:val="22"/>
          <w:szCs w:val="22"/>
        </w:rPr>
        <w:t xml:space="preserve"> modules </w:t>
      </w:r>
      <w:r>
        <w:rPr>
          <w:b/>
          <w:bCs/>
          <w:sz w:val="22"/>
          <w:szCs w:val="22"/>
        </w:rPr>
        <w:t>15 en 22 november 2018</w:t>
      </w:r>
      <w:r>
        <w:rPr>
          <w:b/>
          <w:bCs/>
          <w:sz w:val="22"/>
          <w:szCs w:val="22"/>
        </w:rPr>
        <w:br/>
      </w:r>
      <w:r>
        <w:rPr>
          <w:b/>
          <w:bCs/>
          <w:sz w:val="22"/>
          <w:szCs w:val="22"/>
        </w:rPr>
        <w:t xml:space="preserve">Tijden: 13.00-17.00 uur </w:t>
      </w:r>
      <w:r>
        <w:rPr>
          <w:b/>
          <w:bCs/>
          <w:sz w:val="22"/>
          <w:szCs w:val="22"/>
        </w:rPr>
        <w:br/>
        <w:t>Docent: Yolande Witman</w:t>
      </w:r>
      <w:r>
        <w:rPr>
          <w:b/>
          <w:bCs/>
          <w:sz w:val="22"/>
          <w:szCs w:val="22"/>
        </w:rPr>
        <w:t xml:space="preserve"> en acteur</w:t>
      </w:r>
    </w:p>
    <w:p w14:paraId="5AFDCE76" w14:textId="77777777" w:rsidR="00534490" w:rsidRDefault="00534490" w:rsidP="002F62B8">
      <w:pPr>
        <w:tabs>
          <w:tab w:val="left" w:pos="360"/>
        </w:tabs>
        <w:rPr>
          <w:rFonts w:asciiTheme="majorHAnsi" w:hAnsiTheme="majorHAnsi" w:cs="Calibri"/>
          <w:b/>
        </w:rPr>
      </w:pPr>
    </w:p>
    <w:p w14:paraId="55E65B7C" w14:textId="77777777" w:rsidR="00534490" w:rsidRDefault="00534490" w:rsidP="002F62B8">
      <w:pPr>
        <w:tabs>
          <w:tab w:val="left" w:pos="360"/>
        </w:tabs>
        <w:rPr>
          <w:rFonts w:asciiTheme="majorHAnsi" w:hAnsiTheme="majorHAnsi" w:cs="Calibri"/>
          <w:b/>
        </w:rPr>
      </w:pPr>
    </w:p>
    <w:p w14:paraId="01507CFE" w14:textId="77777777" w:rsidR="00534490" w:rsidRDefault="00534490" w:rsidP="002F62B8">
      <w:pPr>
        <w:tabs>
          <w:tab w:val="left" w:pos="360"/>
        </w:tabs>
        <w:rPr>
          <w:rFonts w:asciiTheme="majorHAnsi" w:hAnsiTheme="majorHAnsi" w:cs="Calibri"/>
          <w:b/>
        </w:rPr>
      </w:pPr>
    </w:p>
    <w:p w14:paraId="07D7C0B1" w14:textId="77777777" w:rsidR="00534490" w:rsidRDefault="00534490" w:rsidP="002F62B8">
      <w:pPr>
        <w:tabs>
          <w:tab w:val="left" w:pos="360"/>
        </w:tabs>
        <w:rPr>
          <w:rFonts w:asciiTheme="majorHAnsi" w:hAnsiTheme="majorHAnsi" w:cs="Calibri"/>
          <w:b/>
        </w:rPr>
      </w:pPr>
    </w:p>
    <w:p w14:paraId="2E2E2705" w14:textId="77777777" w:rsidR="00534490" w:rsidRDefault="00534490" w:rsidP="002F62B8">
      <w:pPr>
        <w:tabs>
          <w:tab w:val="left" w:pos="360"/>
        </w:tabs>
        <w:rPr>
          <w:rFonts w:asciiTheme="majorHAnsi" w:hAnsiTheme="majorHAnsi" w:cs="Calibri"/>
          <w:b/>
        </w:rPr>
      </w:pPr>
      <w:bookmarkStart w:id="0" w:name="_GoBack"/>
      <w:bookmarkEnd w:id="0"/>
    </w:p>
    <w:p w14:paraId="60B4212E" w14:textId="77777777" w:rsidR="002F62B8" w:rsidRPr="002F62B8" w:rsidRDefault="002F62B8" w:rsidP="002F62B8">
      <w:pPr>
        <w:tabs>
          <w:tab w:val="left" w:pos="360"/>
        </w:tabs>
        <w:rPr>
          <w:rFonts w:asciiTheme="majorHAnsi" w:hAnsiTheme="majorHAnsi" w:cs="Calibri"/>
          <w:b/>
        </w:rPr>
      </w:pPr>
      <w:r w:rsidRPr="002F62B8">
        <w:rPr>
          <w:rFonts w:asciiTheme="majorHAnsi" w:hAnsiTheme="majorHAnsi" w:cs="Calibri"/>
          <w:b/>
        </w:rPr>
        <w:t>Programma praktisch leidinggeven</w:t>
      </w:r>
      <w:r>
        <w:rPr>
          <w:rFonts w:asciiTheme="majorHAnsi" w:hAnsiTheme="majorHAnsi" w:cs="Calibri"/>
          <w:b/>
        </w:rPr>
        <w:t xml:space="preserve"> medisch managers Watergast</w:t>
      </w:r>
    </w:p>
    <w:p w14:paraId="7969C0D4" w14:textId="77777777" w:rsidR="002F62B8" w:rsidRPr="002F62B8" w:rsidRDefault="002F62B8" w:rsidP="002F62B8">
      <w:pPr>
        <w:tabs>
          <w:tab w:val="left" w:pos="360"/>
        </w:tabs>
        <w:rPr>
          <w:rFonts w:asciiTheme="majorHAnsi" w:hAnsiTheme="majorHAnsi" w:cs="Calibri"/>
          <w:sz w:val="22"/>
          <w:szCs w:val="22"/>
        </w:rPr>
      </w:pPr>
    </w:p>
    <w:p w14:paraId="691788BD" w14:textId="77777777" w:rsidR="002F62B8" w:rsidRPr="00190961" w:rsidRDefault="002F62B8" w:rsidP="002F62B8">
      <w:pPr>
        <w:rPr>
          <w:rFonts w:asciiTheme="majorHAnsi" w:eastAsia="Times New Roman" w:hAnsiTheme="majorHAnsi" w:cs="Times New Roman"/>
        </w:rPr>
      </w:pPr>
      <w:r w:rsidRPr="00190961">
        <w:rPr>
          <w:rFonts w:asciiTheme="majorHAnsi" w:eastAsia="Times New Roman" w:hAnsiTheme="majorHAnsi" w:cs="Times New Roman"/>
          <w:color w:val="000000"/>
          <w:shd w:val="clear" w:color="auto" w:fill="FFFFFF"/>
        </w:rPr>
        <w:t>Het belangrijkste instrument om als leider invloed uit te oefenen is de leidinggevende als persoon zelf. Dat geldt zeker voor leiderschap in professionele groepen. Het programma is dan ook gericht op de persoonlijke invulling van leiderschap en de zogenaamde ‘soft skills’.</w:t>
      </w:r>
    </w:p>
    <w:p w14:paraId="46E5A116" w14:textId="77777777" w:rsidR="002F62B8" w:rsidRPr="00190961" w:rsidRDefault="002F62B8" w:rsidP="002F62B8">
      <w:pPr>
        <w:rPr>
          <w:rFonts w:asciiTheme="majorHAnsi" w:eastAsia="Times New Roman" w:hAnsiTheme="majorHAnsi" w:cs="Times New Roman"/>
          <w:color w:val="000000"/>
          <w:shd w:val="clear" w:color="auto" w:fill="FFFFFF"/>
        </w:rPr>
      </w:pPr>
    </w:p>
    <w:p w14:paraId="7261AE71" w14:textId="77777777" w:rsidR="002F62B8" w:rsidRPr="00190961" w:rsidRDefault="002F62B8" w:rsidP="002F62B8">
      <w:pPr>
        <w:rPr>
          <w:rFonts w:asciiTheme="majorHAnsi" w:eastAsia="Times New Roman" w:hAnsiTheme="majorHAnsi" w:cs="Times New Roman"/>
          <w:color w:val="000000"/>
          <w:shd w:val="clear" w:color="auto" w:fill="FFFFFF"/>
        </w:rPr>
      </w:pPr>
      <w:r w:rsidRPr="00190961">
        <w:rPr>
          <w:rFonts w:asciiTheme="majorHAnsi" w:eastAsia="Times New Roman" w:hAnsiTheme="majorHAnsi" w:cs="Times New Roman"/>
          <w:color w:val="000000"/>
          <w:shd w:val="clear" w:color="auto" w:fill="FFFFFF"/>
        </w:rPr>
        <w:t xml:space="preserve">In de eerste bijeenkomst staan we stil bij verschillende leiderschapsstijlen en de verschillende gesprekken in 1 op 1 interacties, waarbij we oefenen met een acteur. </w:t>
      </w:r>
    </w:p>
    <w:p w14:paraId="286E2302" w14:textId="77777777" w:rsidR="002F62B8" w:rsidRPr="00190961" w:rsidRDefault="002F62B8" w:rsidP="002F62B8">
      <w:pPr>
        <w:rPr>
          <w:rFonts w:asciiTheme="majorHAnsi" w:hAnsiTheme="majorHAnsi" w:cs="Times New Roman"/>
          <w:color w:val="000000"/>
        </w:rPr>
      </w:pPr>
      <w:r w:rsidRPr="00190961">
        <w:rPr>
          <w:rFonts w:asciiTheme="majorHAnsi" w:eastAsia="Times New Roman" w:hAnsiTheme="majorHAnsi" w:cs="Times New Roman"/>
          <w:color w:val="000000"/>
          <w:shd w:val="clear" w:color="auto" w:fill="FFFFFF"/>
        </w:rPr>
        <w:t xml:space="preserve">In de tweede bijeenkomst staan interventies in de groepsdynamiek centraal (zoals in vergadering of overdracht). </w:t>
      </w:r>
    </w:p>
    <w:p w14:paraId="2441C43E" w14:textId="77777777" w:rsidR="002F62B8" w:rsidRPr="00190961" w:rsidRDefault="002F62B8" w:rsidP="002F62B8">
      <w:pPr>
        <w:tabs>
          <w:tab w:val="left" w:pos="360"/>
        </w:tabs>
        <w:rPr>
          <w:rFonts w:asciiTheme="majorHAnsi" w:eastAsia="Times New Roman" w:hAnsiTheme="majorHAnsi" w:cs="Times New Roman"/>
          <w:color w:val="000000"/>
          <w:shd w:val="clear" w:color="auto" w:fill="FFFFFF"/>
        </w:rPr>
      </w:pPr>
      <w:r w:rsidRPr="00190961">
        <w:rPr>
          <w:rFonts w:asciiTheme="majorHAnsi" w:eastAsia="Times New Roman" w:hAnsiTheme="majorHAnsi" w:cs="Times New Roman"/>
        </w:rPr>
        <w:t xml:space="preserve">In  beide sessies vormt </w:t>
      </w:r>
      <w:r w:rsidRPr="00190961">
        <w:rPr>
          <w:rFonts w:asciiTheme="majorHAnsi" w:eastAsia="Times New Roman" w:hAnsiTheme="majorHAnsi" w:cs="Times New Roman"/>
          <w:color w:val="000000"/>
          <w:shd w:val="clear" w:color="auto" w:fill="FFFFFF"/>
        </w:rPr>
        <w:t>eigen casuïstiek het uitgangspunt.</w:t>
      </w:r>
    </w:p>
    <w:p w14:paraId="0A124110" w14:textId="77777777" w:rsidR="002F62B8" w:rsidRPr="00190961" w:rsidRDefault="002F62B8" w:rsidP="002F62B8">
      <w:pPr>
        <w:tabs>
          <w:tab w:val="left" w:pos="360"/>
        </w:tabs>
        <w:rPr>
          <w:rFonts w:asciiTheme="majorHAnsi" w:eastAsia="Times New Roman" w:hAnsiTheme="majorHAnsi" w:cs="Times New Roman"/>
          <w:color w:val="000000"/>
          <w:shd w:val="clear" w:color="auto" w:fill="FFFFFF"/>
        </w:rPr>
      </w:pPr>
    </w:p>
    <w:p w14:paraId="7956C1AD" w14:textId="77777777" w:rsidR="002F62B8" w:rsidRDefault="002F62B8" w:rsidP="002F62B8">
      <w:pPr>
        <w:tabs>
          <w:tab w:val="left" w:pos="360"/>
        </w:tabs>
        <w:rPr>
          <w:rFonts w:asciiTheme="majorHAnsi" w:eastAsia="Times New Roman" w:hAnsiTheme="majorHAnsi" w:cs="Times New Roman"/>
          <w:color w:val="000000"/>
          <w:shd w:val="clear" w:color="auto" w:fill="FFFFFF"/>
        </w:rPr>
      </w:pPr>
      <w:r w:rsidRPr="00190961">
        <w:rPr>
          <w:rFonts w:asciiTheme="majorHAnsi" w:eastAsia="Times New Roman" w:hAnsiTheme="majorHAnsi" w:cs="Times New Roman"/>
          <w:color w:val="000000"/>
          <w:shd w:val="clear" w:color="auto" w:fill="FFFFFF"/>
        </w:rPr>
        <w:t>Dag 1:</w:t>
      </w:r>
    </w:p>
    <w:p w14:paraId="78CD3FE6" w14:textId="75195C2D" w:rsidR="00534490" w:rsidRPr="00190961" w:rsidRDefault="00534490" w:rsidP="002F62B8">
      <w:pPr>
        <w:tabs>
          <w:tab w:val="left" w:pos="360"/>
        </w:tabs>
        <w:rPr>
          <w:rFonts w:asciiTheme="majorHAnsi" w:hAnsiTheme="majorHAnsi" w:cs="Calibri"/>
        </w:rPr>
      </w:pPr>
      <w:r>
        <w:rPr>
          <w:rFonts w:asciiTheme="majorHAnsi" w:eastAsia="Times New Roman" w:hAnsiTheme="majorHAnsi" w:cs="Times New Roman"/>
          <w:color w:val="000000"/>
          <w:shd w:val="clear" w:color="auto" w:fill="FFFFFF"/>
        </w:rPr>
        <w:t>Tijden: 13.00 -17.00 incl. pauze 15 min</w:t>
      </w:r>
    </w:p>
    <w:p w14:paraId="1050F2E6" w14:textId="4A45F4CD" w:rsidR="002F62B8" w:rsidRPr="00190961" w:rsidRDefault="00534490" w:rsidP="002F62B8">
      <w:pPr>
        <w:pStyle w:val="Lijstalinea"/>
        <w:numPr>
          <w:ilvl w:val="0"/>
          <w:numId w:val="1"/>
        </w:numPr>
        <w:tabs>
          <w:tab w:val="left" w:pos="360"/>
        </w:tabs>
        <w:rPr>
          <w:rFonts w:asciiTheme="majorHAnsi" w:hAnsiTheme="majorHAnsi" w:cs="Calibri"/>
        </w:rPr>
      </w:pPr>
      <w:r>
        <w:rPr>
          <w:rFonts w:asciiTheme="majorHAnsi" w:hAnsiTheme="majorHAnsi" w:cs="Calibri"/>
        </w:rPr>
        <w:t xml:space="preserve"> </w:t>
      </w:r>
      <w:r w:rsidR="002F62B8" w:rsidRPr="00190961">
        <w:rPr>
          <w:rFonts w:asciiTheme="majorHAnsi" w:hAnsiTheme="majorHAnsi" w:cs="Calibri"/>
        </w:rPr>
        <w:t>Introductie programma dag 1 en 2</w:t>
      </w:r>
    </w:p>
    <w:p w14:paraId="0C832E82" w14:textId="7FF738AB" w:rsidR="002F62B8" w:rsidRPr="00190961" w:rsidRDefault="002F62B8" w:rsidP="002F62B8">
      <w:pPr>
        <w:pStyle w:val="Lijstalinea"/>
        <w:numPr>
          <w:ilvl w:val="0"/>
          <w:numId w:val="1"/>
        </w:numPr>
        <w:tabs>
          <w:tab w:val="left" w:pos="360"/>
        </w:tabs>
        <w:rPr>
          <w:rFonts w:asciiTheme="majorHAnsi" w:hAnsiTheme="majorHAnsi" w:cs="Calibri"/>
        </w:rPr>
      </w:pPr>
      <w:r w:rsidRPr="00190961">
        <w:rPr>
          <w:rFonts w:asciiTheme="majorHAnsi" w:hAnsiTheme="majorHAnsi" w:cs="Calibri"/>
        </w:rPr>
        <w:t xml:space="preserve">Theorie: leiderschapsstijlen naar </w:t>
      </w:r>
      <w:proofErr w:type="spellStart"/>
      <w:r w:rsidRPr="00190961">
        <w:rPr>
          <w:rFonts w:asciiTheme="majorHAnsi" w:hAnsiTheme="majorHAnsi" w:cs="Calibri"/>
        </w:rPr>
        <w:t>Hersey</w:t>
      </w:r>
      <w:proofErr w:type="spellEnd"/>
      <w:r w:rsidRPr="00190961">
        <w:rPr>
          <w:rFonts w:asciiTheme="majorHAnsi" w:hAnsiTheme="majorHAnsi" w:cs="Calibri"/>
        </w:rPr>
        <w:t xml:space="preserve"> &amp; Blanchard</w:t>
      </w:r>
    </w:p>
    <w:p w14:paraId="1F9BF99C" w14:textId="77777777" w:rsidR="002F62B8" w:rsidRPr="00190961" w:rsidRDefault="002F62B8" w:rsidP="002F62B8">
      <w:pPr>
        <w:pStyle w:val="Lijstalinea"/>
        <w:numPr>
          <w:ilvl w:val="0"/>
          <w:numId w:val="1"/>
        </w:numPr>
        <w:tabs>
          <w:tab w:val="left" w:pos="360"/>
        </w:tabs>
        <w:rPr>
          <w:rFonts w:asciiTheme="majorHAnsi" w:hAnsiTheme="majorHAnsi" w:cs="Times New Roman"/>
          <w:color w:val="222222"/>
          <w:lang w:eastAsia="nl-NL"/>
        </w:rPr>
      </w:pPr>
      <w:r w:rsidRPr="00190961">
        <w:rPr>
          <w:rFonts w:asciiTheme="majorHAnsi" w:hAnsiTheme="majorHAnsi" w:cs="Calibri"/>
        </w:rPr>
        <w:t xml:space="preserve">Theorie en oefenen vaardigheden met acteur: effectieve communicatie / feedback </w:t>
      </w:r>
      <w:r w:rsidRPr="00190961">
        <w:rPr>
          <w:rFonts w:asciiTheme="majorHAnsi" w:hAnsiTheme="majorHAnsi" w:cs="Calibri"/>
          <w:iCs/>
        </w:rPr>
        <w:t>/ leiderschapsstijlen</w:t>
      </w:r>
    </w:p>
    <w:p w14:paraId="3DC39AFB" w14:textId="77777777" w:rsidR="002F62B8" w:rsidRDefault="002F62B8">
      <w:pPr>
        <w:rPr>
          <w:rFonts w:asciiTheme="majorHAnsi" w:hAnsiTheme="majorHAnsi"/>
        </w:rPr>
      </w:pPr>
      <w:r w:rsidRPr="00190961">
        <w:rPr>
          <w:rFonts w:asciiTheme="majorHAnsi" w:hAnsiTheme="majorHAnsi"/>
        </w:rPr>
        <w:t>Dag 2</w:t>
      </w:r>
    </w:p>
    <w:p w14:paraId="7A067FF6" w14:textId="77777777" w:rsidR="00534490" w:rsidRPr="00190961" w:rsidRDefault="00534490" w:rsidP="00534490">
      <w:pPr>
        <w:tabs>
          <w:tab w:val="left" w:pos="360"/>
        </w:tabs>
        <w:rPr>
          <w:rFonts w:asciiTheme="majorHAnsi" w:hAnsiTheme="majorHAnsi" w:cs="Calibri"/>
        </w:rPr>
      </w:pPr>
      <w:r>
        <w:rPr>
          <w:rFonts w:asciiTheme="majorHAnsi" w:eastAsia="Times New Roman" w:hAnsiTheme="majorHAnsi" w:cs="Times New Roman"/>
          <w:color w:val="000000"/>
          <w:shd w:val="clear" w:color="auto" w:fill="FFFFFF"/>
        </w:rPr>
        <w:t>Tijden: 13.00 -17.00 incl. pauze 15 min</w:t>
      </w:r>
    </w:p>
    <w:p w14:paraId="499A7B63" w14:textId="77777777" w:rsidR="00534490" w:rsidRPr="00190961" w:rsidRDefault="00534490">
      <w:pPr>
        <w:rPr>
          <w:rFonts w:asciiTheme="majorHAnsi" w:hAnsiTheme="majorHAnsi"/>
        </w:rPr>
      </w:pPr>
    </w:p>
    <w:p w14:paraId="141D69B3" w14:textId="77777777" w:rsidR="002F62B8" w:rsidRPr="00190961" w:rsidRDefault="002F62B8" w:rsidP="002F62B8">
      <w:pPr>
        <w:pStyle w:val="Lijstalinea"/>
        <w:numPr>
          <w:ilvl w:val="0"/>
          <w:numId w:val="1"/>
        </w:numPr>
        <w:rPr>
          <w:rFonts w:asciiTheme="majorHAnsi" w:hAnsiTheme="majorHAnsi"/>
        </w:rPr>
      </w:pPr>
      <w:r w:rsidRPr="00190961">
        <w:rPr>
          <w:rFonts w:asciiTheme="majorHAnsi" w:hAnsiTheme="majorHAnsi"/>
        </w:rPr>
        <w:t>vergaderen en groepsprocessen: theorie en vaardigheden</w:t>
      </w:r>
    </w:p>
    <w:p w14:paraId="476CBBB0" w14:textId="77777777" w:rsidR="002F62B8" w:rsidRPr="00190961" w:rsidRDefault="002F62B8" w:rsidP="002F62B8">
      <w:pPr>
        <w:pStyle w:val="Lijstalinea"/>
        <w:numPr>
          <w:ilvl w:val="0"/>
          <w:numId w:val="1"/>
        </w:numPr>
        <w:rPr>
          <w:rFonts w:asciiTheme="majorHAnsi" w:hAnsiTheme="majorHAnsi"/>
        </w:rPr>
      </w:pPr>
      <w:r w:rsidRPr="00190961">
        <w:rPr>
          <w:rFonts w:asciiTheme="majorHAnsi" w:hAnsiTheme="majorHAnsi"/>
        </w:rPr>
        <w:t>reflectie op eigen casuïstiek</w:t>
      </w:r>
    </w:p>
    <w:p w14:paraId="3169299A" w14:textId="77777777" w:rsidR="002F62B8" w:rsidRDefault="002F62B8">
      <w:pPr>
        <w:rPr>
          <w:rFonts w:asciiTheme="majorHAnsi" w:hAnsiTheme="majorHAnsi"/>
        </w:rPr>
      </w:pPr>
    </w:p>
    <w:p w14:paraId="666800CB" w14:textId="3EF35279" w:rsidR="00534490" w:rsidRPr="00190961" w:rsidRDefault="00534490">
      <w:pPr>
        <w:rPr>
          <w:rFonts w:asciiTheme="majorHAnsi" w:hAnsiTheme="majorHAnsi"/>
        </w:rPr>
      </w:pPr>
      <w:r>
        <w:rPr>
          <w:rFonts w:asciiTheme="majorHAnsi" w:hAnsiTheme="majorHAnsi"/>
        </w:rPr>
        <w:t>Docent: Yolande Witman</w:t>
      </w:r>
    </w:p>
    <w:sectPr w:rsidR="00534490" w:rsidRPr="00190961" w:rsidSect="007E02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04D4C"/>
    <w:multiLevelType w:val="hybridMultilevel"/>
    <w:tmpl w:val="523C1B2E"/>
    <w:lvl w:ilvl="0" w:tplc="FF10BF60">
      <w:start w:val="19"/>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B8"/>
    <w:rsid w:val="00190961"/>
    <w:rsid w:val="002F62B8"/>
    <w:rsid w:val="00534490"/>
    <w:rsid w:val="007E02D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008EB"/>
  <w14:defaultImageDpi w14:val="300"/>
  <w15:docId w15:val="{40C4704C-BF2F-4A8F-A9A5-9808ACEF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2F62B8"/>
    <w:pPr>
      <w:ind w:left="720"/>
      <w:contextualSpacing/>
    </w:pPr>
    <w:rPr>
      <w:rFonts w:ascii="Cambria" w:eastAsia="Cambria" w:hAnsi="Cambria" w:cs="Cambria"/>
      <w:lang w:eastAsia="en-US"/>
    </w:rPr>
  </w:style>
  <w:style w:type="paragraph" w:customStyle="1" w:styleId="Default">
    <w:name w:val="Default"/>
    <w:rsid w:val="0053449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192</Words>
  <Characters>1058</Characters>
  <Application>Microsoft Office Word</Application>
  <DocSecurity>0</DocSecurity>
  <Lines>8</Lines>
  <Paragraphs>2</Paragraphs>
  <ScaleCrop>false</ScaleCrop>
  <Company>yolandewitman-adviesorganisatie</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Yolande Witman</dc:creator>
  <cp:keywords/>
  <dc:description/>
  <cp:lastModifiedBy>J. (Julia) Rog</cp:lastModifiedBy>
  <cp:revision>3</cp:revision>
  <dcterms:created xsi:type="dcterms:W3CDTF">2018-11-01T17:58:00Z</dcterms:created>
  <dcterms:modified xsi:type="dcterms:W3CDTF">2018-11-07T14:20:00Z</dcterms:modified>
</cp:coreProperties>
</file>